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3BAB3" w14:textId="57BC2EEA" w:rsidR="00686A10" w:rsidRPr="008E6A6F" w:rsidRDefault="008E6A6F">
      <w:pPr>
        <w:rPr>
          <w:sz w:val="32"/>
          <w:szCs w:val="32"/>
        </w:rPr>
      </w:pPr>
      <w:r w:rsidRPr="008E6A6F">
        <w:rPr>
          <w:noProof/>
          <w:sz w:val="32"/>
          <w:szCs w:val="32"/>
        </w:rPr>
        <w:drawing>
          <wp:anchor distT="0" distB="0" distL="114300" distR="114300" simplePos="0" relativeHeight="251660288" behindDoc="0" locked="0" layoutInCell="1" allowOverlap="1" wp14:anchorId="2E41483E" wp14:editId="52327DC6">
            <wp:simplePos x="0" y="0"/>
            <wp:positionH relativeFrom="column">
              <wp:posOffset>4658879</wp:posOffset>
            </wp:positionH>
            <wp:positionV relativeFrom="paragraph">
              <wp:posOffset>0</wp:posOffset>
            </wp:positionV>
            <wp:extent cx="1390015" cy="87693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015"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5C79" w:rsidRPr="008E6A6F">
        <w:rPr>
          <w:sz w:val="32"/>
          <w:szCs w:val="32"/>
        </w:rPr>
        <w:t>MAGELUNGEN GYMNASIUM SÖDERMALM</w:t>
      </w:r>
    </w:p>
    <w:p w14:paraId="2FA06A6E" w14:textId="3C32B1BE" w:rsidR="008E6A6F" w:rsidRDefault="00B8244F">
      <w:pPr>
        <w:rPr>
          <w:sz w:val="32"/>
          <w:szCs w:val="32"/>
        </w:rPr>
      </w:pPr>
      <w:r>
        <w:rPr>
          <w:sz w:val="32"/>
          <w:szCs w:val="32"/>
        </w:rPr>
        <w:t>Introduktionsprogrammet</w:t>
      </w:r>
    </w:p>
    <w:p w14:paraId="4E294DEB" w14:textId="15295E7F" w:rsidR="007D5C79" w:rsidRPr="008E6A6F" w:rsidRDefault="007A0EA8">
      <w:pPr>
        <w:rPr>
          <w:sz w:val="32"/>
          <w:szCs w:val="32"/>
        </w:rPr>
      </w:pPr>
      <w:r w:rsidRPr="008E6A6F">
        <w:rPr>
          <w:noProof/>
          <w:sz w:val="32"/>
          <w:szCs w:val="32"/>
        </w:rPr>
        <mc:AlternateContent>
          <mc:Choice Requires="wps">
            <w:drawing>
              <wp:anchor distT="0" distB="0" distL="457200" distR="457200" simplePos="0" relativeHeight="251659264" behindDoc="0" locked="0" layoutInCell="1" allowOverlap="1" wp14:anchorId="0896A534" wp14:editId="7902A5A1">
                <wp:simplePos x="0" y="0"/>
                <wp:positionH relativeFrom="margin">
                  <wp:posOffset>4379595</wp:posOffset>
                </wp:positionH>
                <wp:positionV relativeFrom="margin">
                  <wp:posOffset>968555</wp:posOffset>
                </wp:positionV>
                <wp:extent cx="2058035" cy="3601085"/>
                <wp:effectExtent l="101600" t="0" r="0" b="5715"/>
                <wp:wrapSquare wrapText="bothSides"/>
                <wp:docPr id="124" name="Rektangel 124"/>
                <wp:cNvGraphicFramePr/>
                <a:graphic xmlns:a="http://schemas.openxmlformats.org/drawingml/2006/main">
                  <a:graphicData uri="http://schemas.microsoft.com/office/word/2010/wordprocessingShape">
                    <wps:wsp>
                      <wps:cNvSpPr/>
                      <wps:spPr>
                        <a:xfrm>
                          <a:off x="0" y="0"/>
                          <a:ext cx="2058035" cy="3601085"/>
                        </a:xfrm>
                        <a:prstGeom prst="rect">
                          <a:avLst/>
                        </a:prstGeom>
                        <a:solidFill>
                          <a:schemeClr val="accent2"/>
                        </a:solidFill>
                        <a:ln>
                          <a:noFill/>
                        </a:ln>
                        <a:effectLst>
                          <a:outerShdw dist="91440" dir="10800000" algn="r"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783BB97" w14:textId="54DB5947" w:rsidR="006105E7" w:rsidRDefault="006105E7">
                            <w:pPr>
                              <w:spacing w:line="240" w:lineRule="auto"/>
                              <w:rPr>
                                <w:rFonts w:asciiTheme="majorHAnsi" w:eastAsiaTheme="majorEastAsia" w:hAnsiTheme="majorHAnsi" w:cstheme="majorBidi"/>
                                <w:color w:val="FFFFFF" w:themeColor="background1"/>
                                <w:sz w:val="24"/>
                                <w:szCs w:val="24"/>
                              </w:rPr>
                            </w:pPr>
                            <w:r>
                              <w:rPr>
                                <w:rFonts w:asciiTheme="majorHAnsi" w:eastAsiaTheme="majorEastAsia" w:hAnsiTheme="majorHAnsi" w:cstheme="majorBidi"/>
                                <w:color w:val="FFFFFF" w:themeColor="background1"/>
                                <w:sz w:val="24"/>
                                <w:szCs w:val="24"/>
                              </w:rPr>
                              <w:t>Grundskolekurser vi erbjuder:</w:t>
                            </w:r>
                          </w:p>
                          <w:p w14:paraId="1855226A" w14:textId="78D898A0" w:rsidR="00D46032" w:rsidRDefault="006105E7">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Svenska</w:t>
                            </w:r>
                          </w:p>
                          <w:p w14:paraId="28643D3B" w14:textId="3A9C0D8B" w:rsidR="006105E7" w:rsidRDefault="006105E7">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Matematik</w:t>
                            </w:r>
                          </w:p>
                          <w:p w14:paraId="465A3DD5" w14:textId="61605F16" w:rsidR="006105E7" w:rsidRDefault="006105E7">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Engelska</w:t>
                            </w:r>
                          </w:p>
                          <w:p w14:paraId="492CB27F" w14:textId="39014513" w:rsidR="008C3AF0" w:rsidRDefault="008C3AF0">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Bild</w:t>
                            </w:r>
                          </w:p>
                          <w:p w14:paraId="00C3B2BD" w14:textId="24468E3A" w:rsidR="008C3AF0" w:rsidRPr="008C3AF0" w:rsidRDefault="008C3AF0">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 xml:space="preserve">Eventuellt kommer det också att erbjudas </w:t>
                            </w:r>
                            <w:r w:rsidR="008A2004">
                              <w:rPr>
                                <w:rFonts w:asciiTheme="majorHAnsi" w:eastAsiaTheme="majorEastAsia" w:hAnsiTheme="majorHAnsi" w:cstheme="majorBidi"/>
                                <w:b/>
                                <w:bCs/>
                                <w:color w:val="FFFFFF" w:themeColor="background1"/>
                                <w:sz w:val="16"/>
                                <w:szCs w:val="16"/>
                              </w:rPr>
                              <w:t>ev.</w:t>
                            </w:r>
                            <w:r>
                              <w:rPr>
                                <w:rFonts w:asciiTheme="majorHAnsi" w:eastAsiaTheme="majorEastAsia" w:hAnsiTheme="majorHAnsi" w:cstheme="majorBidi"/>
                                <w:b/>
                                <w:bCs/>
                                <w:color w:val="FFFFFF" w:themeColor="background1"/>
                                <w:sz w:val="16"/>
                                <w:szCs w:val="16"/>
                              </w:rPr>
                              <w:t xml:space="preserve"> ett SO-ämne</w:t>
                            </w:r>
                          </w:p>
                          <w:p w14:paraId="2ADDA471" w14:textId="742919E0" w:rsidR="006105E7" w:rsidRDefault="00945A16">
                            <w:pPr>
                              <w:spacing w:line="240" w:lineRule="auto"/>
                              <w:rPr>
                                <w:rFonts w:asciiTheme="majorHAnsi" w:eastAsiaTheme="majorEastAsia" w:hAnsiTheme="majorHAnsi" w:cstheme="majorBidi"/>
                                <w:color w:val="FFFFFF" w:themeColor="background1"/>
                                <w:sz w:val="24"/>
                                <w:szCs w:val="24"/>
                              </w:rPr>
                            </w:pPr>
                            <w:r>
                              <w:rPr>
                                <w:rFonts w:asciiTheme="majorHAnsi" w:eastAsiaTheme="majorEastAsia" w:hAnsiTheme="majorHAnsi" w:cstheme="majorBidi"/>
                                <w:color w:val="FFFFFF" w:themeColor="background1"/>
                                <w:sz w:val="24"/>
                                <w:szCs w:val="24"/>
                              </w:rPr>
                              <w:t>Vi erbjuder också:</w:t>
                            </w:r>
                          </w:p>
                          <w:p w14:paraId="67D29411" w14:textId="49E4AF70" w:rsidR="00945A16" w:rsidRPr="00945A16" w:rsidRDefault="00945A16">
                            <w:pPr>
                              <w:spacing w:line="240" w:lineRule="auto"/>
                              <w:rPr>
                                <w:rFonts w:asciiTheme="majorHAnsi" w:eastAsiaTheme="majorEastAsia" w:hAnsiTheme="majorHAnsi" w:cstheme="majorBidi"/>
                                <w:color w:val="FFFFFF" w:themeColor="background1"/>
                                <w:sz w:val="16"/>
                                <w:szCs w:val="16"/>
                              </w:rPr>
                            </w:pPr>
                            <w:r w:rsidRPr="00945A16">
                              <w:rPr>
                                <w:rFonts w:asciiTheme="majorHAnsi" w:eastAsiaTheme="majorEastAsia" w:hAnsiTheme="majorHAnsi" w:cstheme="majorBidi"/>
                                <w:color w:val="FFFFFF" w:themeColor="background1"/>
                                <w:sz w:val="16"/>
                                <w:szCs w:val="16"/>
                              </w:rPr>
                              <w:t>Praktik</w:t>
                            </w:r>
                          </w:p>
                          <w:p w14:paraId="652B4183" w14:textId="65FAE5B9" w:rsidR="00945A16" w:rsidRPr="00945A16" w:rsidRDefault="00945A16">
                            <w:pPr>
                              <w:spacing w:line="240" w:lineRule="auto"/>
                              <w:rPr>
                                <w:rFonts w:asciiTheme="majorHAnsi" w:eastAsiaTheme="majorEastAsia" w:hAnsiTheme="majorHAnsi" w:cstheme="majorBidi"/>
                                <w:color w:val="FFFFFF" w:themeColor="background1"/>
                                <w:sz w:val="16"/>
                                <w:szCs w:val="16"/>
                              </w:rPr>
                            </w:pPr>
                            <w:r w:rsidRPr="00945A16">
                              <w:rPr>
                                <w:rFonts w:asciiTheme="majorHAnsi" w:eastAsiaTheme="majorEastAsia" w:hAnsiTheme="majorHAnsi" w:cstheme="majorBidi"/>
                                <w:color w:val="FFFFFF" w:themeColor="background1"/>
                                <w:sz w:val="16"/>
                                <w:szCs w:val="16"/>
                              </w:rPr>
                              <w:t>Social färdighetsträning</w:t>
                            </w:r>
                          </w:p>
                          <w:p w14:paraId="13A85B2C" w14:textId="77777777" w:rsidR="006105E7" w:rsidRDefault="006105E7">
                            <w:pPr>
                              <w:spacing w:line="240" w:lineRule="auto"/>
                              <w:rPr>
                                <w:rFonts w:asciiTheme="majorHAnsi" w:eastAsiaTheme="majorEastAsia" w:hAnsiTheme="majorHAnsi" w:cstheme="majorBidi"/>
                                <w:color w:val="FFFFFF" w:themeColor="background1"/>
                                <w:sz w:val="16"/>
                                <w:szCs w:val="16"/>
                              </w:rPr>
                            </w:pPr>
                          </w:p>
                          <w:p w14:paraId="57B5BDE8" w14:textId="77777777" w:rsidR="007E51C0" w:rsidRDefault="007E51C0">
                            <w:pPr>
                              <w:spacing w:line="240" w:lineRule="auto"/>
                              <w:rPr>
                                <w:rFonts w:asciiTheme="majorHAnsi" w:eastAsiaTheme="majorEastAsia" w:hAnsiTheme="majorHAnsi" w:cstheme="majorBidi"/>
                                <w:color w:val="FFFFFF" w:themeColor="background1"/>
                                <w:sz w:val="16"/>
                                <w:szCs w:val="16"/>
                              </w:rPr>
                            </w:pPr>
                          </w:p>
                          <w:p w14:paraId="626AC02E" w14:textId="77777777" w:rsidR="00E047C8" w:rsidRPr="00C61D33" w:rsidRDefault="00E047C8">
                            <w:pPr>
                              <w:spacing w:line="240" w:lineRule="auto"/>
                              <w:rPr>
                                <w:rFonts w:asciiTheme="majorHAnsi" w:eastAsiaTheme="majorEastAsia" w:hAnsiTheme="majorHAnsi" w:cstheme="majorBidi"/>
                                <w:color w:val="FFFFFF" w:themeColor="background1"/>
                                <w:sz w:val="16"/>
                                <w:szCs w:val="16"/>
                              </w:rPr>
                            </w:pPr>
                          </w:p>
                          <w:p w14:paraId="38D8C45C" w14:textId="77777777" w:rsidR="00471629" w:rsidRPr="00471629" w:rsidRDefault="00471629">
                            <w:pPr>
                              <w:spacing w:line="240" w:lineRule="auto"/>
                              <w:rPr>
                                <w:rFonts w:asciiTheme="majorHAnsi" w:eastAsiaTheme="majorEastAsia" w:hAnsiTheme="majorHAnsi" w:cstheme="majorBidi"/>
                                <w:b/>
                                <w:bCs/>
                                <w:color w:val="FFFFFF" w:themeColor="background1"/>
                                <w:sz w:val="24"/>
                                <w:szCs w:val="24"/>
                              </w:rPr>
                            </w:pPr>
                          </w:p>
                          <w:p w14:paraId="15D4AD4C" w14:textId="77777777" w:rsidR="00F27CB6" w:rsidRPr="00F921BF" w:rsidRDefault="00F27CB6">
                            <w:pPr>
                              <w:spacing w:line="240" w:lineRule="auto"/>
                              <w:rPr>
                                <w:rFonts w:asciiTheme="majorHAnsi" w:eastAsiaTheme="majorEastAsia" w:hAnsiTheme="majorHAnsi" w:cstheme="majorBidi"/>
                                <w:color w:val="FFFFFF" w:themeColor="background1"/>
                                <w:sz w:val="24"/>
                                <w:szCs w:val="24"/>
                              </w:rPr>
                            </w:pPr>
                          </w:p>
                          <w:p w14:paraId="6F56A346" w14:textId="6AD0E683" w:rsidR="007D5C79" w:rsidRDefault="007D5C79" w:rsidP="00F921BF">
                            <w:pPr>
                              <w:rPr>
                                <w:color w:val="FFFFFF" w:themeColor="background1"/>
                              </w:rPr>
                            </w:pP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6A534" id="Rektangel 124" o:spid="_x0000_s1026" style="position:absolute;margin-left:344.85pt;margin-top:76.25pt;width:162.05pt;height:283.55pt;z-index:251659264;visibility:visible;mso-wrap-style:square;mso-width-percent:0;mso-height-percent:0;mso-wrap-distance-left:36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WcrwIAAPgFAAAOAAAAZHJzL2Uyb0RvYy54bWysVFFPGzEMfp+0/xDlfVxbKOoqrqgCMU1C&#10;gFYmntNc0ouUi7Mk7bX79bNz1xYYQ9O0PqTO2f5sf7F9cbltLNuoEA24kg9PBpwpJ6EyblXy7483&#10;nyacxSRcJSw4VfKdivxy9vHDReunagQ12EoFhiAuTltf8jolPy2KKGvViHgCXjlUagiNSHgNq6IK&#10;okX0xhajweC8aCFUPoBUMeLX607JZxlfayXTvdZRJWZLjrmlfIZ8LuksZhdiugrC10b2aYh/yKIR&#10;xmHQA9S1SIKtg/kNqjEyQASdTiQ0BWhtpMo1YDXDwatqFrXwKteC5ER/oCn+P1h5t1n4h4A0tD5O&#10;I4pUxVaHhv4xP7bNZO0OZKltYhI/jgbjyeB0zJlE3ek5Zj8ZE53F0d2HmL4oaBgJJQ/4GpkksbmN&#10;qTPdm1C0CNZUN8bafKEOUFc2sI3AtxNSKpdGfYAXltaRvQPy7EC7Lyo/P0bKlayTCou6alllKJfP&#10;w7Mz7IfKYC9g5gP6cSbsCrs4cBYgPZlU5wegyv+Y0bDPCPb4mYBnoYsjr1lKO6sIzbpvSjNTEZPv&#10;wefItahUx8M4J9qVmYeEKMoxMyBZa+ThgD18D7uD6e3Jtcv74PwXdR88cmRw6eDcGAfhreg27UnT&#10;nT2m/4waEtN2ucXkSFxCtXsI9CC5D6OXNwa76VbE9CACzio+G+6fdI+HttCWHHqJsxrCz7e+kz2O&#10;EGo5a3H2Sx5/rEVQnNmvDodrOBlNJrQt8m00mpxTc4QXuuULnVs3V4BtOsRt52UWySPZvagDNE+4&#10;quYUGVXCSYxf8rQXr1K3lXDVSTWfZyNcEV6kW7fwkqCJYpqXx+2TCL4fqoTzeAf7TSGmr2arsyVP&#10;B/N1Am3y4B2Z7cnH9ZK7qF+FtL+e37PVcWHPfgEAAP//AwBQSwMEFAAGAAgAAAAhAGS9DkDfAAAA&#10;DAEAAA8AAABkcnMvZG93bnJldi54bWxMj0FPg0AQhe8m/ofNmHizy2JKW8rSGKPxRJNW0/MCIxDZ&#10;WcJuC/57pyd7nLyXb76X7WbbiwuOvnOkQS0iEEiVqztqNHx9vj+tQfhgqDa9I9Twix52+f1dZtLa&#10;TXTAyzE0giHkU6OhDWFIpfRVi9b4hRuQOPt2ozWBz7GR9WgmhttexlGUSGs64g+tGfC1xerneLYa&#10;kqLYFx+kijcX7w/VaVJ2KJXWjw/zyxZEwDn8l+Gqz+qQs1PpzlR70TNjvVlxlYNlvARxbUTqmdeU&#10;GlZqk4DMM3k7Iv8DAAD//wMAUEsBAi0AFAAGAAgAAAAhALaDOJL+AAAA4QEAABMAAAAAAAAAAAAA&#10;AAAAAAAAAFtDb250ZW50X1R5cGVzXS54bWxQSwECLQAUAAYACAAAACEAOP0h/9YAAACUAQAACwAA&#10;AAAAAAAAAAAAAAAvAQAAX3JlbHMvLnJlbHNQSwECLQAUAAYACAAAACEAx3ZVnK8CAAD4BQAADgAA&#10;AAAAAAAAAAAAAAAuAgAAZHJzL2Uyb0RvYy54bWxQSwECLQAUAAYACAAAACEAZL0OQN8AAAAMAQAA&#10;DwAAAAAAAAAAAAAAAAAJBQAAZHJzL2Rvd25yZXYueG1sUEsFBgAAAAAEAAQA8wAAABUGAAAAAA==&#10;" fillcolor="#ed7d31 [3205]" stroked="f" strokeweight="1pt">
                <v:shadow on="t" color="#4472c4 [3204]" origin=".5" offset="-7.2pt,0"/>
                <v:textbox inset="14.4pt,18pt,14.4pt,18pt">
                  <w:txbxContent>
                    <w:p w14:paraId="6783BB97" w14:textId="54DB5947" w:rsidR="006105E7" w:rsidRDefault="006105E7">
                      <w:pPr>
                        <w:spacing w:line="240" w:lineRule="auto"/>
                        <w:rPr>
                          <w:rFonts w:asciiTheme="majorHAnsi" w:eastAsiaTheme="majorEastAsia" w:hAnsiTheme="majorHAnsi" w:cstheme="majorBidi"/>
                          <w:color w:val="FFFFFF" w:themeColor="background1"/>
                          <w:sz w:val="24"/>
                          <w:szCs w:val="24"/>
                        </w:rPr>
                      </w:pPr>
                      <w:r>
                        <w:rPr>
                          <w:rFonts w:asciiTheme="majorHAnsi" w:eastAsiaTheme="majorEastAsia" w:hAnsiTheme="majorHAnsi" w:cstheme="majorBidi"/>
                          <w:color w:val="FFFFFF" w:themeColor="background1"/>
                          <w:sz w:val="24"/>
                          <w:szCs w:val="24"/>
                        </w:rPr>
                        <w:t>Grundskolekurser vi erbjuder:</w:t>
                      </w:r>
                    </w:p>
                    <w:p w14:paraId="1855226A" w14:textId="78D898A0" w:rsidR="00D46032" w:rsidRDefault="006105E7">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Svenska</w:t>
                      </w:r>
                    </w:p>
                    <w:p w14:paraId="28643D3B" w14:textId="3A9C0D8B" w:rsidR="006105E7" w:rsidRDefault="006105E7">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Matematik</w:t>
                      </w:r>
                    </w:p>
                    <w:p w14:paraId="465A3DD5" w14:textId="61605F16" w:rsidR="006105E7" w:rsidRDefault="006105E7">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Engelska</w:t>
                      </w:r>
                    </w:p>
                    <w:p w14:paraId="492CB27F" w14:textId="39014513" w:rsidR="008C3AF0" w:rsidRDefault="008C3AF0">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Bild</w:t>
                      </w:r>
                    </w:p>
                    <w:p w14:paraId="00C3B2BD" w14:textId="24468E3A" w:rsidR="008C3AF0" w:rsidRPr="008C3AF0" w:rsidRDefault="008C3AF0">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 xml:space="preserve">Eventuellt kommer det också att erbjudas </w:t>
                      </w:r>
                      <w:r w:rsidR="008A2004">
                        <w:rPr>
                          <w:rFonts w:asciiTheme="majorHAnsi" w:eastAsiaTheme="majorEastAsia" w:hAnsiTheme="majorHAnsi" w:cstheme="majorBidi"/>
                          <w:b/>
                          <w:bCs/>
                          <w:color w:val="FFFFFF" w:themeColor="background1"/>
                          <w:sz w:val="16"/>
                          <w:szCs w:val="16"/>
                        </w:rPr>
                        <w:t>ev.</w:t>
                      </w:r>
                      <w:r>
                        <w:rPr>
                          <w:rFonts w:asciiTheme="majorHAnsi" w:eastAsiaTheme="majorEastAsia" w:hAnsiTheme="majorHAnsi" w:cstheme="majorBidi"/>
                          <w:b/>
                          <w:bCs/>
                          <w:color w:val="FFFFFF" w:themeColor="background1"/>
                          <w:sz w:val="16"/>
                          <w:szCs w:val="16"/>
                        </w:rPr>
                        <w:t xml:space="preserve"> ett SO-ämne</w:t>
                      </w:r>
                    </w:p>
                    <w:p w14:paraId="2ADDA471" w14:textId="742919E0" w:rsidR="006105E7" w:rsidRDefault="00945A16">
                      <w:pPr>
                        <w:spacing w:line="240" w:lineRule="auto"/>
                        <w:rPr>
                          <w:rFonts w:asciiTheme="majorHAnsi" w:eastAsiaTheme="majorEastAsia" w:hAnsiTheme="majorHAnsi" w:cstheme="majorBidi"/>
                          <w:color w:val="FFFFFF" w:themeColor="background1"/>
                          <w:sz w:val="24"/>
                          <w:szCs w:val="24"/>
                        </w:rPr>
                      </w:pPr>
                      <w:r>
                        <w:rPr>
                          <w:rFonts w:asciiTheme="majorHAnsi" w:eastAsiaTheme="majorEastAsia" w:hAnsiTheme="majorHAnsi" w:cstheme="majorBidi"/>
                          <w:color w:val="FFFFFF" w:themeColor="background1"/>
                          <w:sz w:val="24"/>
                          <w:szCs w:val="24"/>
                        </w:rPr>
                        <w:t>Vi erbjuder också:</w:t>
                      </w:r>
                    </w:p>
                    <w:p w14:paraId="67D29411" w14:textId="49E4AF70" w:rsidR="00945A16" w:rsidRPr="00945A16" w:rsidRDefault="00945A16">
                      <w:pPr>
                        <w:spacing w:line="240" w:lineRule="auto"/>
                        <w:rPr>
                          <w:rFonts w:asciiTheme="majorHAnsi" w:eastAsiaTheme="majorEastAsia" w:hAnsiTheme="majorHAnsi" w:cstheme="majorBidi"/>
                          <w:color w:val="FFFFFF" w:themeColor="background1"/>
                          <w:sz w:val="16"/>
                          <w:szCs w:val="16"/>
                        </w:rPr>
                      </w:pPr>
                      <w:r w:rsidRPr="00945A16">
                        <w:rPr>
                          <w:rFonts w:asciiTheme="majorHAnsi" w:eastAsiaTheme="majorEastAsia" w:hAnsiTheme="majorHAnsi" w:cstheme="majorBidi"/>
                          <w:color w:val="FFFFFF" w:themeColor="background1"/>
                          <w:sz w:val="16"/>
                          <w:szCs w:val="16"/>
                        </w:rPr>
                        <w:t>Praktik</w:t>
                      </w:r>
                    </w:p>
                    <w:p w14:paraId="652B4183" w14:textId="65FAE5B9" w:rsidR="00945A16" w:rsidRPr="00945A16" w:rsidRDefault="00945A16">
                      <w:pPr>
                        <w:spacing w:line="240" w:lineRule="auto"/>
                        <w:rPr>
                          <w:rFonts w:asciiTheme="majorHAnsi" w:eastAsiaTheme="majorEastAsia" w:hAnsiTheme="majorHAnsi" w:cstheme="majorBidi"/>
                          <w:color w:val="FFFFFF" w:themeColor="background1"/>
                          <w:sz w:val="16"/>
                          <w:szCs w:val="16"/>
                        </w:rPr>
                      </w:pPr>
                      <w:r w:rsidRPr="00945A16">
                        <w:rPr>
                          <w:rFonts w:asciiTheme="majorHAnsi" w:eastAsiaTheme="majorEastAsia" w:hAnsiTheme="majorHAnsi" w:cstheme="majorBidi"/>
                          <w:color w:val="FFFFFF" w:themeColor="background1"/>
                          <w:sz w:val="16"/>
                          <w:szCs w:val="16"/>
                        </w:rPr>
                        <w:t>Social färdighetsträning</w:t>
                      </w:r>
                    </w:p>
                    <w:p w14:paraId="13A85B2C" w14:textId="77777777" w:rsidR="006105E7" w:rsidRDefault="006105E7">
                      <w:pPr>
                        <w:spacing w:line="240" w:lineRule="auto"/>
                        <w:rPr>
                          <w:rFonts w:asciiTheme="majorHAnsi" w:eastAsiaTheme="majorEastAsia" w:hAnsiTheme="majorHAnsi" w:cstheme="majorBidi"/>
                          <w:color w:val="FFFFFF" w:themeColor="background1"/>
                          <w:sz w:val="16"/>
                          <w:szCs w:val="16"/>
                        </w:rPr>
                      </w:pPr>
                    </w:p>
                    <w:p w14:paraId="57B5BDE8" w14:textId="77777777" w:rsidR="007E51C0" w:rsidRDefault="007E51C0">
                      <w:pPr>
                        <w:spacing w:line="240" w:lineRule="auto"/>
                        <w:rPr>
                          <w:rFonts w:asciiTheme="majorHAnsi" w:eastAsiaTheme="majorEastAsia" w:hAnsiTheme="majorHAnsi" w:cstheme="majorBidi"/>
                          <w:color w:val="FFFFFF" w:themeColor="background1"/>
                          <w:sz w:val="16"/>
                          <w:szCs w:val="16"/>
                        </w:rPr>
                      </w:pPr>
                    </w:p>
                    <w:p w14:paraId="626AC02E" w14:textId="77777777" w:rsidR="00E047C8" w:rsidRPr="00C61D33" w:rsidRDefault="00E047C8">
                      <w:pPr>
                        <w:spacing w:line="240" w:lineRule="auto"/>
                        <w:rPr>
                          <w:rFonts w:asciiTheme="majorHAnsi" w:eastAsiaTheme="majorEastAsia" w:hAnsiTheme="majorHAnsi" w:cstheme="majorBidi"/>
                          <w:color w:val="FFFFFF" w:themeColor="background1"/>
                          <w:sz w:val="16"/>
                          <w:szCs w:val="16"/>
                        </w:rPr>
                      </w:pPr>
                    </w:p>
                    <w:p w14:paraId="38D8C45C" w14:textId="77777777" w:rsidR="00471629" w:rsidRPr="00471629" w:rsidRDefault="00471629">
                      <w:pPr>
                        <w:spacing w:line="240" w:lineRule="auto"/>
                        <w:rPr>
                          <w:rFonts w:asciiTheme="majorHAnsi" w:eastAsiaTheme="majorEastAsia" w:hAnsiTheme="majorHAnsi" w:cstheme="majorBidi"/>
                          <w:b/>
                          <w:bCs/>
                          <w:color w:val="FFFFFF" w:themeColor="background1"/>
                          <w:sz w:val="24"/>
                          <w:szCs w:val="24"/>
                        </w:rPr>
                      </w:pPr>
                    </w:p>
                    <w:p w14:paraId="15D4AD4C" w14:textId="77777777" w:rsidR="00F27CB6" w:rsidRPr="00F921BF" w:rsidRDefault="00F27CB6">
                      <w:pPr>
                        <w:spacing w:line="240" w:lineRule="auto"/>
                        <w:rPr>
                          <w:rFonts w:asciiTheme="majorHAnsi" w:eastAsiaTheme="majorEastAsia" w:hAnsiTheme="majorHAnsi" w:cstheme="majorBidi"/>
                          <w:color w:val="FFFFFF" w:themeColor="background1"/>
                          <w:sz w:val="24"/>
                          <w:szCs w:val="24"/>
                        </w:rPr>
                      </w:pPr>
                    </w:p>
                    <w:p w14:paraId="6F56A346" w14:textId="6AD0E683" w:rsidR="007D5C79" w:rsidRDefault="007D5C79" w:rsidP="00F921BF">
                      <w:pPr>
                        <w:rPr>
                          <w:color w:val="FFFFFF" w:themeColor="background1"/>
                        </w:rPr>
                      </w:pPr>
                    </w:p>
                  </w:txbxContent>
                </v:textbox>
                <w10:wrap type="square" anchorx="margin" anchory="margin"/>
              </v:rect>
            </w:pict>
          </mc:Fallback>
        </mc:AlternateContent>
      </w:r>
      <w:r w:rsidR="007D5C79">
        <w:t xml:space="preserve">Inriktning </w:t>
      </w:r>
      <w:r w:rsidR="00B8244F">
        <w:t xml:space="preserve">Individuellt </w:t>
      </w:r>
      <w:r w:rsidR="003D7ECF">
        <w:t>a</w:t>
      </w:r>
      <w:r w:rsidR="00B8244F">
        <w:t>lternativ</w:t>
      </w:r>
      <w:r w:rsidR="003D7ECF">
        <w:t xml:space="preserve"> </w:t>
      </w:r>
      <w:r w:rsidR="00EA4CF9">
        <w:t>Försteget</w:t>
      </w:r>
      <w:r w:rsidR="007D5C79">
        <w:t>, specialpedagogisk verksamhet</w:t>
      </w:r>
    </w:p>
    <w:p w14:paraId="5971C8F1" w14:textId="797B95A9" w:rsidR="008E6A6F" w:rsidRPr="00A978F9" w:rsidRDefault="00B8244F" w:rsidP="008E6A6F">
      <w:pPr>
        <w:rPr>
          <w:b/>
          <w:bCs/>
          <w:sz w:val="20"/>
          <w:szCs w:val="20"/>
        </w:rPr>
      </w:pPr>
      <w:r w:rsidRPr="00A978F9">
        <w:rPr>
          <w:b/>
          <w:bCs/>
          <w:sz w:val="20"/>
          <w:szCs w:val="20"/>
        </w:rPr>
        <w:t>Intro</w:t>
      </w:r>
      <w:r w:rsidR="006105E7" w:rsidRPr="00A978F9">
        <w:rPr>
          <w:b/>
          <w:bCs/>
          <w:sz w:val="20"/>
          <w:szCs w:val="20"/>
        </w:rPr>
        <w:t>duktionsprogrammet</w:t>
      </w:r>
      <w:r w:rsidR="007D5C79" w:rsidRPr="00A978F9">
        <w:rPr>
          <w:b/>
          <w:bCs/>
          <w:sz w:val="20"/>
          <w:szCs w:val="20"/>
        </w:rPr>
        <w:t xml:space="preserve"> på Magelungen Gymnasium Södermalm är en specialpedagogisk verksamhet med mindre undervisningsgrupper. Du möts av en lugn och trygg miljö med hög lärar- och personaltäthet. Vi erbjuder specialpedagogisk hjälp och stöd för att du ska lyckas med dina studiemål.</w:t>
      </w:r>
    </w:p>
    <w:p w14:paraId="3A1C4EF7" w14:textId="58AC01E1" w:rsidR="00EA4CF9" w:rsidRPr="00A978F9" w:rsidRDefault="00EA4CF9" w:rsidP="00EA4CF9">
      <w:pPr>
        <w:rPr>
          <w:sz w:val="20"/>
          <w:szCs w:val="20"/>
        </w:rPr>
      </w:pPr>
      <w:r w:rsidRPr="00A978F9">
        <w:rPr>
          <w:sz w:val="20"/>
          <w:szCs w:val="20"/>
        </w:rPr>
        <w:t>Försteget är en skolförberedande del inom Magelungen Gymnasium Södermalm. IMA Försteget vänder sig till dig som saknar betyg i grundskolans kurser främst på grund av problematisk skolfrånvaro och därför inte är behörig till ett Nationellt program. Med vårt skolnärmande arbetssätt önskar vi att du ska få inspiration och motivation till vad du vill göra efter dina studier hos oss.</w:t>
      </w:r>
    </w:p>
    <w:p w14:paraId="1831187E" w14:textId="0546CAD4" w:rsidR="00EA4CF9" w:rsidRPr="00A978F9" w:rsidRDefault="00EA4CF9" w:rsidP="005E6742">
      <w:pPr>
        <w:rPr>
          <w:sz w:val="20"/>
          <w:szCs w:val="20"/>
        </w:rPr>
      </w:pPr>
      <w:r w:rsidRPr="00A978F9">
        <w:rPr>
          <w:sz w:val="20"/>
          <w:szCs w:val="20"/>
        </w:rPr>
        <w:t>IMA Försteget inleds med en individuell kartläggning på ca 4–6 veckor där vi tillsammans med dig bl.a. undersöker tidigare skolgång och vad som fungerat bra, vad som varit utmanande samt andra eventuella behovs- och utvecklingsområden. Utifrån kartläggningen formulera</w:t>
      </w:r>
      <w:r w:rsidR="005E6742" w:rsidRPr="00A978F9">
        <w:rPr>
          <w:sz w:val="20"/>
          <w:szCs w:val="20"/>
        </w:rPr>
        <w:t>r vi tillsammans</w:t>
      </w:r>
      <w:r w:rsidRPr="00A978F9">
        <w:rPr>
          <w:sz w:val="20"/>
          <w:szCs w:val="20"/>
        </w:rPr>
        <w:t xml:space="preserve"> dina må</w:t>
      </w:r>
      <w:r w:rsidR="005E6742" w:rsidRPr="00A978F9">
        <w:rPr>
          <w:sz w:val="20"/>
          <w:szCs w:val="20"/>
        </w:rPr>
        <w:t>l och gör en individuell studieplan</w:t>
      </w:r>
      <w:r w:rsidRPr="00A978F9">
        <w:rPr>
          <w:sz w:val="20"/>
          <w:szCs w:val="20"/>
        </w:rPr>
        <w:t>. För att nå dessa mål arbetar vi med skolnärmande aktiviteter och / eller skolarbete. Parallellt med detta har du individuella samtal med mentor</w:t>
      </w:r>
      <w:r w:rsidR="005E6742" w:rsidRPr="00A978F9">
        <w:rPr>
          <w:sz w:val="20"/>
          <w:szCs w:val="20"/>
        </w:rPr>
        <w:t>, kurator och SYV</w:t>
      </w:r>
      <w:r w:rsidRPr="00A978F9">
        <w:rPr>
          <w:sz w:val="20"/>
          <w:szCs w:val="20"/>
        </w:rPr>
        <w:t xml:space="preserve">. Din tid på </w:t>
      </w:r>
      <w:r w:rsidR="005E6742" w:rsidRPr="00A978F9">
        <w:rPr>
          <w:sz w:val="20"/>
          <w:szCs w:val="20"/>
        </w:rPr>
        <w:t xml:space="preserve">IMA </w:t>
      </w:r>
      <w:r w:rsidRPr="00A978F9">
        <w:rPr>
          <w:sz w:val="20"/>
          <w:szCs w:val="20"/>
        </w:rPr>
        <w:t xml:space="preserve">Försteget planeras utifrån dina förutsättningar och behov. </w:t>
      </w:r>
    </w:p>
    <w:p w14:paraId="2E856288" w14:textId="78E9D707" w:rsidR="00EA4CF9" w:rsidRPr="00A978F9" w:rsidRDefault="00EA4CF9" w:rsidP="00EA4CF9">
      <w:pPr>
        <w:rPr>
          <w:sz w:val="20"/>
          <w:szCs w:val="20"/>
          <w:highlight w:val="yellow"/>
        </w:rPr>
      </w:pPr>
      <w:r w:rsidRPr="00A978F9">
        <w:rPr>
          <w:sz w:val="20"/>
          <w:szCs w:val="20"/>
        </w:rPr>
        <w:t xml:space="preserve">Målet med arbetet är att det i slutet av höstterminen ska leda fram till ett medvetet val av studier eller praktik. Detta arbete kan gå både fortare eller ta längre tid och anpassas efter dina individuella förutsättningar. Det finns möjlighet för dig </w:t>
      </w:r>
      <w:r w:rsidR="005E6742" w:rsidRPr="00A978F9">
        <w:rPr>
          <w:sz w:val="20"/>
          <w:szCs w:val="20"/>
        </w:rPr>
        <w:t xml:space="preserve">att </w:t>
      </w:r>
      <w:r w:rsidRPr="00A978F9">
        <w:rPr>
          <w:sz w:val="20"/>
          <w:szCs w:val="20"/>
        </w:rPr>
        <w:t>börja delta i vissa</w:t>
      </w:r>
      <w:r w:rsidR="005E6742" w:rsidRPr="00A978F9">
        <w:rPr>
          <w:sz w:val="20"/>
          <w:szCs w:val="20"/>
        </w:rPr>
        <w:t xml:space="preserve"> kurser</w:t>
      </w:r>
      <w:r w:rsidRPr="00A978F9">
        <w:rPr>
          <w:sz w:val="20"/>
          <w:szCs w:val="20"/>
        </w:rPr>
        <w:t xml:space="preserve"> i mycket liten grupp för att</w:t>
      </w:r>
      <w:r w:rsidR="005E6742" w:rsidRPr="00A978F9">
        <w:rPr>
          <w:sz w:val="20"/>
          <w:szCs w:val="20"/>
        </w:rPr>
        <w:t xml:space="preserve"> sedan</w:t>
      </w:r>
      <w:r w:rsidRPr="00A978F9">
        <w:rPr>
          <w:sz w:val="20"/>
          <w:szCs w:val="20"/>
        </w:rPr>
        <w:t xml:space="preserve"> </w:t>
      </w:r>
      <w:r w:rsidR="00A978F9">
        <w:rPr>
          <w:sz w:val="20"/>
          <w:szCs w:val="20"/>
        </w:rPr>
        <w:t xml:space="preserve">succesivt </w:t>
      </w:r>
      <w:r w:rsidRPr="00A978F9">
        <w:rPr>
          <w:sz w:val="20"/>
          <w:szCs w:val="20"/>
        </w:rPr>
        <w:t>utöka med någo</w:t>
      </w:r>
      <w:r w:rsidR="005E6742" w:rsidRPr="00A978F9">
        <w:rPr>
          <w:sz w:val="20"/>
          <w:szCs w:val="20"/>
        </w:rPr>
        <w:t>n</w:t>
      </w:r>
      <w:r w:rsidRPr="00A978F9">
        <w:rPr>
          <w:sz w:val="20"/>
          <w:szCs w:val="20"/>
        </w:rPr>
        <w:t xml:space="preserve"> mer </w:t>
      </w:r>
      <w:r w:rsidR="005E6742" w:rsidRPr="00A978F9">
        <w:rPr>
          <w:sz w:val="20"/>
          <w:szCs w:val="20"/>
        </w:rPr>
        <w:t>kurs</w:t>
      </w:r>
      <w:r w:rsidRPr="00A978F9">
        <w:rPr>
          <w:sz w:val="20"/>
          <w:szCs w:val="20"/>
        </w:rPr>
        <w:t xml:space="preserve">. Du kan också praktisera eller kombinera skola och praktik med motiverande samtal. Vid praktik kommer </w:t>
      </w:r>
      <w:r w:rsidR="005E6742" w:rsidRPr="00A978F9">
        <w:rPr>
          <w:sz w:val="20"/>
          <w:szCs w:val="20"/>
        </w:rPr>
        <w:t>vi</w:t>
      </w:r>
      <w:r w:rsidRPr="00A978F9">
        <w:rPr>
          <w:sz w:val="20"/>
          <w:szCs w:val="20"/>
        </w:rPr>
        <w:t xml:space="preserve"> hjälpa dig att hitta praktikplatser samt träna dig i de färdigheter som behövs för att en praktik ska fungera. Vi följer med till praktiken och säkerställer att det blir en utvecklande och meningsfull sysselsättning. När du är redo kan du prova att delta i kurserna på</w:t>
      </w:r>
      <w:r w:rsidR="005E6742" w:rsidRPr="00A978F9">
        <w:rPr>
          <w:sz w:val="20"/>
          <w:szCs w:val="20"/>
        </w:rPr>
        <w:t xml:space="preserve"> våra övriga IMA inriktningar, det vill säga på IMA eller IMA ASD.</w:t>
      </w:r>
      <w:r w:rsidR="00A978F9" w:rsidRPr="00A978F9">
        <w:rPr>
          <w:rFonts w:ascii="Calibri" w:eastAsia="Times New Roman" w:hAnsi="Calibri" w:cs="Calibri"/>
          <w:color w:val="000000"/>
          <w:sz w:val="20"/>
          <w:szCs w:val="20"/>
          <w:shd w:val="clear" w:color="auto" w:fill="FFFFFF"/>
          <w:lang w:eastAsia="sv-SE"/>
        </w:rPr>
        <w:t xml:space="preserve"> Till höger på detta blad hittar du de kurser vi erbjuder.</w:t>
      </w:r>
    </w:p>
    <w:p w14:paraId="0AC78584" w14:textId="48D0D351" w:rsidR="008E6A6F" w:rsidRPr="00A978F9" w:rsidRDefault="00EA4CF9" w:rsidP="005E6742">
      <w:pPr>
        <w:rPr>
          <w:sz w:val="20"/>
          <w:szCs w:val="20"/>
        </w:rPr>
      </w:pPr>
      <w:r w:rsidRPr="00A978F9">
        <w:rPr>
          <w:sz w:val="20"/>
          <w:szCs w:val="20"/>
        </w:rPr>
        <w:t>Vår verksamhet är uppbyggd kring förutsägbarhet, tydlighet och struktur – allt för att skapa goda förutsättningar för lärande och utveckling.</w:t>
      </w:r>
      <w:r w:rsidR="00A978F9" w:rsidRPr="00A978F9">
        <w:rPr>
          <w:sz w:val="20"/>
          <w:szCs w:val="20"/>
        </w:rPr>
        <w:t xml:space="preserve"> </w:t>
      </w:r>
    </w:p>
    <w:p w14:paraId="35CC706F" w14:textId="29E8C858" w:rsidR="00C45976" w:rsidRPr="00A978F9" w:rsidRDefault="003E3AB9">
      <w:pPr>
        <w:rPr>
          <w:sz w:val="20"/>
          <w:szCs w:val="20"/>
        </w:rPr>
      </w:pPr>
      <w:r w:rsidRPr="00A978F9">
        <w:rPr>
          <w:sz w:val="20"/>
          <w:szCs w:val="20"/>
        </w:rPr>
        <w:t>På</w:t>
      </w:r>
      <w:r w:rsidR="00A978F9" w:rsidRPr="00A978F9">
        <w:rPr>
          <w:sz w:val="20"/>
          <w:szCs w:val="20"/>
        </w:rPr>
        <w:t xml:space="preserve"> IMA Försteget</w:t>
      </w:r>
      <w:r w:rsidRPr="00A978F9">
        <w:rPr>
          <w:sz w:val="20"/>
          <w:szCs w:val="20"/>
        </w:rPr>
        <w:t xml:space="preserve"> </w:t>
      </w:r>
      <w:r w:rsidR="00C45976" w:rsidRPr="00A978F9">
        <w:rPr>
          <w:sz w:val="20"/>
          <w:szCs w:val="20"/>
        </w:rPr>
        <w:t>har</w:t>
      </w:r>
      <w:r w:rsidRPr="00A978F9">
        <w:rPr>
          <w:sz w:val="20"/>
          <w:szCs w:val="20"/>
        </w:rPr>
        <w:t xml:space="preserve"> vi</w:t>
      </w:r>
      <w:r w:rsidR="00C45976" w:rsidRPr="00A978F9">
        <w:rPr>
          <w:sz w:val="20"/>
          <w:szCs w:val="20"/>
        </w:rPr>
        <w:t xml:space="preserve"> förstärkt elevhälsa och här arbetar 2 kuratorer, 1</w:t>
      </w:r>
      <w:r w:rsidR="00A978F9" w:rsidRPr="00A978F9">
        <w:rPr>
          <w:sz w:val="20"/>
          <w:szCs w:val="20"/>
        </w:rPr>
        <w:t xml:space="preserve"> </w:t>
      </w:r>
      <w:r w:rsidR="00C45976" w:rsidRPr="00A978F9">
        <w:rPr>
          <w:sz w:val="20"/>
          <w:szCs w:val="20"/>
        </w:rPr>
        <w:t>specialpedagog, 1 studie- och yrkesvägledare, 1 rektor, 1 bitr. rektor samt 1 skolsköterska. Skolläkare och skolpsykolog finns att tillgå vid behov.</w:t>
      </w:r>
    </w:p>
    <w:p w14:paraId="6BD563DA" w14:textId="69875CAA" w:rsidR="00C45976" w:rsidRPr="00A978F9" w:rsidRDefault="00C45976">
      <w:pPr>
        <w:rPr>
          <w:sz w:val="20"/>
          <w:szCs w:val="20"/>
        </w:rPr>
      </w:pPr>
      <w:r w:rsidRPr="00A978F9">
        <w:rPr>
          <w:sz w:val="20"/>
          <w:szCs w:val="20"/>
        </w:rPr>
        <w:t>Du kommer att möte en kompetent och engagerad personalgrupp med lång erfarenhet. Vi arbetar nära tillsammans över professionsgränserna för att du ska lyckas med dina studier.</w:t>
      </w:r>
    </w:p>
    <w:p w14:paraId="4DC4DC16" w14:textId="275CFEDD" w:rsidR="00DC4A3A" w:rsidRPr="00DC4A3A" w:rsidRDefault="00DC4A3A" w:rsidP="00DC4A3A">
      <w:pPr>
        <w:spacing w:after="0"/>
        <w:rPr>
          <w:sz w:val="18"/>
          <w:szCs w:val="18"/>
        </w:rPr>
      </w:pPr>
      <w:r w:rsidRPr="00DC4A3A">
        <w:rPr>
          <w:sz w:val="18"/>
          <w:szCs w:val="18"/>
        </w:rPr>
        <w:t>Kontakt:</w:t>
      </w:r>
      <w:r>
        <w:rPr>
          <w:sz w:val="18"/>
          <w:szCs w:val="18"/>
        </w:rPr>
        <w:tab/>
      </w:r>
      <w:r w:rsidR="003D0A45">
        <w:rPr>
          <w:sz w:val="18"/>
          <w:szCs w:val="18"/>
        </w:rPr>
        <w:tab/>
      </w:r>
      <w:r w:rsidR="00EA4CF9">
        <w:rPr>
          <w:sz w:val="18"/>
          <w:szCs w:val="18"/>
        </w:rPr>
        <w:t xml:space="preserve">                    </w:t>
      </w:r>
      <w:r w:rsidR="005A32EF">
        <w:rPr>
          <w:sz w:val="18"/>
          <w:szCs w:val="18"/>
        </w:rPr>
        <w:t>Kontakt:</w:t>
      </w:r>
    </w:p>
    <w:p w14:paraId="338A816A" w14:textId="56B77A81" w:rsidR="00DC4A3A" w:rsidRPr="00DC4A3A" w:rsidRDefault="005A32EF" w:rsidP="00DC4A3A">
      <w:pPr>
        <w:spacing w:after="0"/>
        <w:rPr>
          <w:sz w:val="18"/>
          <w:szCs w:val="18"/>
        </w:rPr>
      </w:pPr>
      <w:r w:rsidRPr="3960B430">
        <w:rPr>
          <w:sz w:val="18"/>
          <w:szCs w:val="18"/>
        </w:rPr>
        <w:t>Biträdande rektor</w:t>
      </w:r>
      <w:r>
        <w:tab/>
      </w:r>
      <w:r w:rsidR="3960B430" w:rsidRPr="3960B430">
        <w:rPr>
          <w:sz w:val="18"/>
          <w:szCs w:val="18"/>
        </w:rPr>
        <w:t xml:space="preserve">                    </w:t>
      </w:r>
      <w:r w:rsidR="004C3F69">
        <w:rPr>
          <w:sz w:val="18"/>
          <w:szCs w:val="18"/>
        </w:rPr>
        <w:t xml:space="preserve">                                </w:t>
      </w:r>
      <w:r w:rsidR="3960B430" w:rsidRPr="3960B430">
        <w:rPr>
          <w:sz w:val="18"/>
          <w:szCs w:val="18"/>
        </w:rPr>
        <w:t>Kurator</w:t>
      </w:r>
    </w:p>
    <w:p w14:paraId="5DD7BCB3" w14:textId="75218410" w:rsidR="00DC4A3A" w:rsidRPr="00DC4A3A" w:rsidRDefault="005A32EF" w:rsidP="00DC4A3A">
      <w:pPr>
        <w:spacing w:after="0"/>
        <w:rPr>
          <w:sz w:val="18"/>
          <w:szCs w:val="18"/>
        </w:rPr>
      </w:pPr>
      <w:r w:rsidRPr="3960B430">
        <w:rPr>
          <w:sz w:val="18"/>
          <w:szCs w:val="18"/>
        </w:rPr>
        <w:t xml:space="preserve">Aysegül </w:t>
      </w:r>
      <w:r w:rsidR="004C3F69">
        <w:rPr>
          <w:sz w:val="18"/>
          <w:szCs w:val="18"/>
        </w:rPr>
        <w:t>Olgac</w:t>
      </w:r>
      <w:r>
        <w:tab/>
      </w:r>
      <w:r>
        <w:tab/>
      </w:r>
      <w:r w:rsidR="00EA4CF9" w:rsidRPr="3960B430">
        <w:rPr>
          <w:sz w:val="18"/>
          <w:szCs w:val="18"/>
        </w:rPr>
        <w:t xml:space="preserve">                    Wafa Said</w:t>
      </w:r>
      <w:r>
        <w:tab/>
      </w:r>
    </w:p>
    <w:p w14:paraId="3C896149" w14:textId="1FAC1657" w:rsidR="003D0A45" w:rsidRPr="00EA4CF9" w:rsidRDefault="005A32EF" w:rsidP="00DC4A3A">
      <w:pPr>
        <w:spacing w:after="0"/>
        <w:rPr>
          <w:sz w:val="18"/>
          <w:szCs w:val="18"/>
        </w:rPr>
      </w:pPr>
      <w:r w:rsidRPr="3960B430">
        <w:rPr>
          <w:sz w:val="18"/>
          <w:szCs w:val="18"/>
        </w:rPr>
        <w:t>070</w:t>
      </w:r>
      <w:r w:rsidR="00DE28D2" w:rsidRPr="3960B430">
        <w:rPr>
          <w:sz w:val="18"/>
          <w:szCs w:val="18"/>
        </w:rPr>
        <w:t> 420 92 80</w:t>
      </w:r>
      <w:r>
        <w:tab/>
      </w:r>
      <w:r>
        <w:tab/>
      </w:r>
      <w:r w:rsidR="00EA4CF9" w:rsidRPr="3960B430">
        <w:rPr>
          <w:sz w:val="18"/>
          <w:szCs w:val="18"/>
        </w:rPr>
        <w:t xml:space="preserve">                    073 042 77 56</w:t>
      </w:r>
    </w:p>
    <w:p w14:paraId="057BC1D0" w14:textId="4279A8BC" w:rsidR="007D5C79" w:rsidRPr="00EA4CF9" w:rsidRDefault="004C3F69" w:rsidP="3960B430">
      <w:pPr>
        <w:spacing w:after="0"/>
        <w:rPr>
          <w:sz w:val="18"/>
          <w:szCs w:val="18"/>
          <w:lang w:val="en-US"/>
        </w:rPr>
      </w:pPr>
      <w:hyperlink r:id="rId7" w:history="1">
        <w:r w:rsidRPr="007E3763">
          <w:rPr>
            <w:rStyle w:val="Hyperlnk"/>
            <w:sz w:val="18"/>
            <w:szCs w:val="18"/>
            <w:lang w:val="en-US"/>
          </w:rPr>
          <w:t>aysegul.olgac@magelungen.com</w:t>
        </w:r>
      </w:hyperlink>
      <w:r w:rsidR="00EA4CF9" w:rsidRPr="3960B430">
        <w:rPr>
          <w:sz w:val="18"/>
          <w:szCs w:val="18"/>
          <w:lang w:val="en-US"/>
        </w:rPr>
        <w:t xml:space="preserve">                   </w:t>
      </w:r>
      <w:hyperlink r:id="rId8">
        <w:r w:rsidR="00EA4CF9" w:rsidRPr="3960B430">
          <w:rPr>
            <w:rStyle w:val="Hyperlnk"/>
            <w:sz w:val="18"/>
            <w:szCs w:val="18"/>
            <w:lang w:val="en-US"/>
          </w:rPr>
          <w:t>wafa.said@magelungen.com</w:t>
        </w:r>
      </w:hyperlink>
      <w:r w:rsidR="00EA4CF9" w:rsidRPr="3960B430">
        <w:rPr>
          <w:sz w:val="18"/>
          <w:szCs w:val="18"/>
          <w:lang w:val="en-US"/>
        </w:rPr>
        <w:t xml:space="preserve"> </w:t>
      </w:r>
    </w:p>
    <w:sectPr w:rsidR="007D5C79" w:rsidRPr="00EA4CF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32A59" w14:textId="77777777" w:rsidR="00551BA9" w:rsidRDefault="00551BA9" w:rsidP="0082750D">
      <w:pPr>
        <w:spacing w:after="0" w:line="240" w:lineRule="auto"/>
      </w:pPr>
      <w:r>
        <w:separator/>
      </w:r>
    </w:p>
  </w:endnote>
  <w:endnote w:type="continuationSeparator" w:id="0">
    <w:p w14:paraId="1708469D" w14:textId="77777777" w:rsidR="00551BA9" w:rsidRDefault="00551BA9" w:rsidP="0082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2257" w14:textId="182AADFF" w:rsidR="0082750D" w:rsidRPr="0082750D" w:rsidRDefault="003D0A45" w:rsidP="003D0A45">
    <w:pPr>
      <w:pStyle w:val="Sidfot"/>
      <w:rPr>
        <w:sz w:val="18"/>
        <w:szCs w:val="18"/>
      </w:rPr>
    </w:pPr>
    <w:r>
      <w:rPr>
        <w:sz w:val="18"/>
        <w:szCs w:val="18"/>
      </w:rPr>
      <w:tab/>
    </w:r>
    <w:r w:rsidR="0082750D" w:rsidRPr="0082750D">
      <w:rPr>
        <w:sz w:val="18"/>
        <w:szCs w:val="18"/>
      </w:rPr>
      <w:t>Magelungen Gymnasium Södermalm</w:t>
    </w:r>
  </w:p>
  <w:p w14:paraId="4C5CFB39" w14:textId="2E0160A2" w:rsidR="0082750D" w:rsidRDefault="003D0A45" w:rsidP="003D0A45">
    <w:pPr>
      <w:pStyle w:val="Sidfot"/>
    </w:pPr>
    <w:r>
      <w:rPr>
        <w:sz w:val="18"/>
        <w:szCs w:val="18"/>
      </w:rPr>
      <w:tab/>
    </w:r>
    <w:r w:rsidR="0082750D" w:rsidRPr="0082750D">
      <w:rPr>
        <w:sz w:val="18"/>
        <w:szCs w:val="18"/>
      </w:rPr>
      <w:t>Gaveliusgatan 7 116 41 Stockholm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FB621" w14:textId="77777777" w:rsidR="00551BA9" w:rsidRDefault="00551BA9" w:rsidP="0082750D">
      <w:pPr>
        <w:spacing w:after="0" w:line="240" w:lineRule="auto"/>
      </w:pPr>
      <w:r>
        <w:separator/>
      </w:r>
    </w:p>
  </w:footnote>
  <w:footnote w:type="continuationSeparator" w:id="0">
    <w:p w14:paraId="33CCE8CF" w14:textId="77777777" w:rsidR="00551BA9" w:rsidRDefault="00551BA9" w:rsidP="008275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79"/>
    <w:rsid w:val="00130B0E"/>
    <w:rsid w:val="00163F4F"/>
    <w:rsid w:val="001A198A"/>
    <w:rsid w:val="001D7209"/>
    <w:rsid w:val="001E72AA"/>
    <w:rsid w:val="00243791"/>
    <w:rsid w:val="002770B9"/>
    <w:rsid w:val="003C0E22"/>
    <w:rsid w:val="003D0A45"/>
    <w:rsid w:val="003D7ECF"/>
    <w:rsid w:val="003E3AB9"/>
    <w:rsid w:val="0042735C"/>
    <w:rsid w:val="004579FF"/>
    <w:rsid w:val="00471629"/>
    <w:rsid w:val="004C3F69"/>
    <w:rsid w:val="004F1B5B"/>
    <w:rsid w:val="00551BA9"/>
    <w:rsid w:val="00575D39"/>
    <w:rsid w:val="00594D0D"/>
    <w:rsid w:val="005A32EF"/>
    <w:rsid w:val="005A62E4"/>
    <w:rsid w:val="005D504C"/>
    <w:rsid w:val="005E6742"/>
    <w:rsid w:val="006105E7"/>
    <w:rsid w:val="0067441D"/>
    <w:rsid w:val="00686A10"/>
    <w:rsid w:val="006F471B"/>
    <w:rsid w:val="00703C2D"/>
    <w:rsid w:val="00712FFD"/>
    <w:rsid w:val="007A0EA8"/>
    <w:rsid w:val="007D5C79"/>
    <w:rsid w:val="007E1773"/>
    <w:rsid w:val="007E51C0"/>
    <w:rsid w:val="00801176"/>
    <w:rsid w:val="0082750D"/>
    <w:rsid w:val="00840717"/>
    <w:rsid w:val="00843FDD"/>
    <w:rsid w:val="008638A1"/>
    <w:rsid w:val="008A2004"/>
    <w:rsid w:val="008B7189"/>
    <w:rsid w:val="008C3AF0"/>
    <w:rsid w:val="008E669A"/>
    <w:rsid w:val="008E6A6F"/>
    <w:rsid w:val="00945A16"/>
    <w:rsid w:val="009704FE"/>
    <w:rsid w:val="00A33435"/>
    <w:rsid w:val="00A978F9"/>
    <w:rsid w:val="00AD5F16"/>
    <w:rsid w:val="00B111EB"/>
    <w:rsid w:val="00B8244F"/>
    <w:rsid w:val="00C11F3C"/>
    <w:rsid w:val="00C45976"/>
    <w:rsid w:val="00C61D33"/>
    <w:rsid w:val="00C850B6"/>
    <w:rsid w:val="00D358F9"/>
    <w:rsid w:val="00D46032"/>
    <w:rsid w:val="00D77DB6"/>
    <w:rsid w:val="00D95286"/>
    <w:rsid w:val="00DC4A3A"/>
    <w:rsid w:val="00DE28D2"/>
    <w:rsid w:val="00E047C8"/>
    <w:rsid w:val="00EA44E0"/>
    <w:rsid w:val="00EA4CF9"/>
    <w:rsid w:val="00F27CB6"/>
    <w:rsid w:val="00F921BF"/>
    <w:rsid w:val="0889E5AE"/>
    <w:rsid w:val="22D3615C"/>
    <w:rsid w:val="2856CD73"/>
    <w:rsid w:val="3960B430"/>
    <w:rsid w:val="5C8A65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158A"/>
  <w15:chartTrackingRefBased/>
  <w15:docId w15:val="{63BC7B78-5504-42E1-BC40-52EE8C2C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EA4C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275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2750D"/>
  </w:style>
  <w:style w:type="paragraph" w:styleId="Sidfot">
    <w:name w:val="footer"/>
    <w:basedOn w:val="Normal"/>
    <w:link w:val="SidfotChar"/>
    <w:uiPriority w:val="99"/>
    <w:unhideWhenUsed/>
    <w:rsid w:val="008275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2750D"/>
  </w:style>
  <w:style w:type="character" w:styleId="Hyperlnk">
    <w:name w:val="Hyperlink"/>
    <w:basedOn w:val="Standardstycketeckensnitt"/>
    <w:uiPriority w:val="99"/>
    <w:unhideWhenUsed/>
    <w:rsid w:val="00DE28D2"/>
    <w:rPr>
      <w:color w:val="0563C1" w:themeColor="hyperlink"/>
      <w:u w:val="single"/>
    </w:rPr>
  </w:style>
  <w:style w:type="character" w:styleId="Olstomnmnande">
    <w:name w:val="Unresolved Mention"/>
    <w:basedOn w:val="Standardstycketeckensnitt"/>
    <w:uiPriority w:val="99"/>
    <w:semiHidden/>
    <w:unhideWhenUsed/>
    <w:rsid w:val="00DE28D2"/>
    <w:rPr>
      <w:color w:val="605E5C"/>
      <w:shd w:val="clear" w:color="auto" w:fill="E1DFDD"/>
    </w:rPr>
  </w:style>
  <w:style w:type="character" w:customStyle="1" w:styleId="normaltextrun">
    <w:name w:val="normaltextrun"/>
    <w:basedOn w:val="Standardstycketeckensnitt"/>
    <w:rsid w:val="005A62E4"/>
  </w:style>
  <w:style w:type="character" w:customStyle="1" w:styleId="eop">
    <w:name w:val="eop"/>
    <w:basedOn w:val="Standardstycketeckensnitt"/>
    <w:rsid w:val="005A62E4"/>
  </w:style>
  <w:style w:type="character" w:styleId="AnvndHyperlnk">
    <w:name w:val="FollowedHyperlink"/>
    <w:basedOn w:val="Standardstycketeckensnitt"/>
    <w:uiPriority w:val="99"/>
    <w:semiHidden/>
    <w:unhideWhenUsed/>
    <w:rsid w:val="00EA4CF9"/>
    <w:rPr>
      <w:color w:val="954F72" w:themeColor="followedHyperlink"/>
      <w:u w:val="single"/>
    </w:rPr>
  </w:style>
  <w:style w:type="character" w:customStyle="1" w:styleId="Rubrik2Char">
    <w:name w:val="Rubrik 2 Char"/>
    <w:basedOn w:val="Standardstycketeckensnitt"/>
    <w:link w:val="Rubrik2"/>
    <w:uiPriority w:val="9"/>
    <w:rsid w:val="00EA4CF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80828">
      <w:bodyDiv w:val="1"/>
      <w:marLeft w:val="0"/>
      <w:marRight w:val="0"/>
      <w:marTop w:val="0"/>
      <w:marBottom w:val="0"/>
      <w:divBdr>
        <w:top w:val="none" w:sz="0" w:space="0" w:color="auto"/>
        <w:left w:val="none" w:sz="0" w:space="0" w:color="auto"/>
        <w:bottom w:val="none" w:sz="0" w:space="0" w:color="auto"/>
        <w:right w:val="none" w:sz="0" w:space="0" w:color="auto"/>
      </w:divBdr>
    </w:div>
    <w:div w:id="1772048412">
      <w:bodyDiv w:val="1"/>
      <w:marLeft w:val="0"/>
      <w:marRight w:val="0"/>
      <w:marTop w:val="0"/>
      <w:marBottom w:val="0"/>
      <w:divBdr>
        <w:top w:val="none" w:sz="0" w:space="0" w:color="auto"/>
        <w:left w:val="none" w:sz="0" w:space="0" w:color="auto"/>
        <w:bottom w:val="none" w:sz="0" w:space="0" w:color="auto"/>
        <w:right w:val="none" w:sz="0" w:space="0" w:color="auto"/>
      </w:divBdr>
    </w:div>
    <w:div w:id="1812092914">
      <w:bodyDiv w:val="1"/>
      <w:marLeft w:val="0"/>
      <w:marRight w:val="0"/>
      <w:marTop w:val="0"/>
      <w:marBottom w:val="0"/>
      <w:divBdr>
        <w:top w:val="none" w:sz="0" w:space="0" w:color="auto"/>
        <w:left w:val="none" w:sz="0" w:space="0" w:color="auto"/>
        <w:bottom w:val="none" w:sz="0" w:space="0" w:color="auto"/>
        <w:right w:val="none" w:sz="0" w:space="0" w:color="auto"/>
      </w:divBdr>
    </w:div>
    <w:div w:id="18615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fa.said@magelungen.com" TargetMode="External"/><Relationship Id="rId3" Type="http://schemas.openxmlformats.org/officeDocument/2006/relationships/webSettings" Target="webSettings.xml"/><Relationship Id="rId7" Type="http://schemas.openxmlformats.org/officeDocument/2006/relationships/hyperlink" Target="mailto:aysegul.olgac@magelunge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2642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Aysegül Enström</dc:creator>
  <cp:keywords/>
  <dc:description/>
  <cp:lastModifiedBy>Aysegül Olgac</cp:lastModifiedBy>
  <cp:revision>5</cp:revision>
  <dcterms:created xsi:type="dcterms:W3CDTF">2023-03-31T11:50:00Z</dcterms:created>
  <dcterms:modified xsi:type="dcterms:W3CDTF">2025-02-11T13:37:00Z</dcterms:modified>
</cp:coreProperties>
</file>